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CD790" w14:textId="77777777" w:rsidR="001A224A" w:rsidRDefault="00813720">
      <w:pPr>
        <w:pStyle w:val="a4"/>
      </w:pPr>
      <w:bookmarkStart w:id="0" w:name="_GoBack"/>
      <w:bookmarkEnd w:id="0"/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69769B35" w14:textId="77777777" w:rsidR="001A224A" w:rsidRDefault="001A224A">
      <w:pPr>
        <w:pStyle w:val="a3"/>
        <w:ind w:left="0"/>
        <w:rPr>
          <w:b/>
        </w:rPr>
      </w:pPr>
    </w:p>
    <w:p w14:paraId="062D2FAD" w14:textId="53E31CB8" w:rsidR="001A224A" w:rsidRDefault="00813720">
      <w:pPr>
        <w:pStyle w:val="a3"/>
        <w:ind w:right="105"/>
        <w:jc w:val="both"/>
      </w:pPr>
      <w:r>
        <w:t xml:space="preserve">Регистрируясь </w:t>
      </w:r>
      <w:r w:rsidR="007854C6">
        <w:t>на сайте,</w:t>
      </w:r>
      <w:r>
        <w:t xml:space="preserve"> подтверждаю свое согласие на осуществление 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61"/>
        </w:rPr>
        <w:t xml:space="preserve"> </w:t>
      </w:r>
      <w:r>
        <w:t>«Агентство</w:t>
      </w:r>
      <w:r>
        <w:rPr>
          <w:spacing w:val="61"/>
        </w:rPr>
        <w:t xml:space="preserve"> </w:t>
      </w:r>
      <w:r>
        <w:t>инноваций</w:t>
      </w:r>
      <w:r>
        <w:rPr>
          <w:spacing w:val="61"/>
        </w:rPr>
        <w:t xml:space="preserve"> </w:t>
      </w:r>
      <w:r>
        <w:t>города</w:t>
      </w:r>
      <w:r>
        <w:rPr>
          <w:spacing w:val="61"/>
        </w:rPr>
        <w:t xml:space="preserve"> </w:t>
      </w:r>
      <w:r>
        <w:t>Москвы»</w:t>
      </w:r>
      <w:r>
        <w:rPr>
          <w:spacing w:val="-57"/>
        </w:rPr>
        <w:t xml:space="preserve"> </w:t>
      </w:r>
      <w:r>
        <w:t>(ОГРН</w:t>
      </w:r>
      <w:r>
        <w:rPr>
          <w:spacing w:val="-2"/>
        </w:rPr>
        <w:t xml:space="preserve"> </w:t>
      </w:r>
      <w:r>
        <w:t>1127746476703; 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оператор)</w:t>
      </w:r>
      <w:r>
        <w:rPr>
          <w:spacing w:val="-1"/>
        </w:rPr>
        <w:t xml:space="preserve"> </w:t>
      </w:r>
      <w:r>
        <w:t>обработки следующих моих</w:t>
      </w:r>
      <w:r>
        <w:rPr>
          <w:spacing w:val="-3"/>
        </w:rPr>
        <w:t xml:space="preserve"> </w:t>
      </w:r>
      <w:r>
        <w:t>персональных:</w:t>
      </w:r>
    </w:p>
    <w:p w14:paraId="0E8AB726" w14:textId="77777777" w:rsidR="001A224A" w:rsidRDefault="00813720">
      <w:pPr>
        <w:pStyle w:val="a5"/>
        <w:numPr>
          <w:ilvl w:val="0"/>
          <w:numId w:val="1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AA0E23A" w14:textId="77777777" w:rsidR="001A224A" w:rsidRDefault="00813720">
      <w:pPr>
        <w:pStyle w:val="a5"/>
        <w:numPr>
          <w:ilvl w:val="0"/>
          <w:numId w:val="1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14:paraId="0913B878" w14:textId="77777777" w:rsidR="001A224A" w:rsidRDefault="00813720">
      <w:pPr>
        <w:pStyle w:val="a5"/>
        <w:numPr>
          <w:ilvl w:val="0"/>
          <w:numId w:val="1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14:paraId="54988E90" w14:textId="77777777" w:rsidR="001A224A" w:rsidRDefault="00813720">
      <w:pPr>
        <w:pStyle w:val="a5"/>
        <w:numPr>
          <w:ilvl w:val="0"/>
          <w:numId w:val="1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14:paraId="7BA20246" w14:textId="77777777" w:rsidR="001A224A" w:rsidRDefault="00813720">
      <w:pPr>
        <w:pStyle w:val="a5"/>
        <w:numPr>
          <w:ilvl w:val="0"/>
          <w:numId w:val="1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адрес;</w:t>
      </w:r>
    </w:p>
    <w:p w14:paraId="113E4113" w14:textId="77777777" w:rsidR="001A224A" w:rsidRDefault="00813720">
      <w:pPr>
        <w:pStyle w:val="a5"/>
        <w:numPr>
          <w:ilvl w:val="0"/>
          <w:numId w:val="1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телефонов;</w:t>
      </w:r>
    </w:p>
    <w:p w14:paraId="1C53434E" w14:textId="77777777" w:rsidR="001A224A" w:rsidRDefault="00813720">
      <w:pPr>
        <w:pStyle w:val="a5"/>
        <w:numPr>
          <w:ilvl w:val="0"/>
          <w:numId w:val="1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почты;</w:t>
      </w:r>
    </w:p>
    <w:p w14:paraId="4149D32A" w14:textId="77777777" w:rsidR="001A224A" w:rsidRDefault="00813720">
      <w:pPr>
        <w:pStyle w:val="a5"/>
        <w:numPr>
          <w:ilvl w:val="0"/>
          <w:numId w:val="1"/>
        </w:numPr>
        <w:tabs>
          <w:tab w:val="left" w:pos="328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используются информационные системы и (или) сайт</w:t>
      </w:r>
      <w:hyperlink w:anchor="_bookmark0" w:history="1">
        <w:r>
          <w:rPr>
            <w:rFonts w:ascii="Calibri" w:hAnsi="Calibri"/>
            <w:sz w:val="24"/>
          </w:rPr>
          <w:t>1</w:t>
        </w:r>
      </w:hyperlink>
      <w:r>
        <w:rPr>
          <w:rFonts w:ascii="Calibri" w:hAnsi="Calibri"/>
          <w:sz w:val="24"/>
        </w:rPr>
        <w:t xml:space="preserve"> </w:t>
      </w:r>
      <w:r>
        <w:rPr>
          <w:sz w:val="24"/>
        </w:rPr>
        <w:t>оператора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3"/>
          <w:sz w:val="24"/>
        </w:rPr>
        <w:t xml:space="preserve"> </w:t>
      </w:r>
      <w:r>
        <w:rPr>
          <w:sz w:val="24"/>
        </w:rPr>
        <w:t>(идентификатор</w:t>
      </w:r>
      <w:r>
        <w:rPr>
          <w:spacing w:val="14"/>
          <w:sz w:val="24"/>
        </w:rPr>
        <w:t xml:space="preserve"> </w:t>
      </w:r>
      <w:r>
        <w:rPr>
          <w:sz w:val="24"/>
        </w:rPr>
        <w:t>устройства),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IP-адрес,</w:t>
      </w:r>
      <w:r>
        <w:rPr>
          <w:spacing w:val="17"/>
          <w:sz w:val="24"/>
        </w:rPr>
        <w:t xml:space="preserve"> </w:t>
      </w:r>
      <w:r>
        <w:rPr>
          <w:sz w:val="24"/>
        </w:rPr>
        <w:t>файлы</w:t>
      </w:r>
    </w:p>
    <w:p w14:paraId="4836C534" w14:textId="77777777" w:rsidR="001A224A" w:rsidRDefault="00813720">
      <w:pPr>
        <w:pStyle w:val="a3"/>
        <w:ind w:right="107"/>
        <w:jc w:val="both"/>
      </w:pPr>
      <w:r>
        <w:t>«</w:t>
      </w:r>
      <w:proofErr w:type="spellStart"/>
      <w:r>
        <w:t>cookies</w:t>
      </w:r>
      <w:proofErr w:type="spellEnd"/>
      <w:r>
        <w:t>»,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браузере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</w:p>
    <w:p w14:paraId="783838A6" w14:textId="77777777" w:rsidR="001A224A" w:rsidRDefault="00813720">
      <w:pPr>
        <w:pStyle w:val="a5"/>
        <w:numPr>
          <w:ilvl w:val="0"/>
          <w:numId w:val="1"/>
        </w:numPr>
        <w:tabs>
          <w:tab w:val="left" w:pos="227"/>
        </w:tabs>
        <w:ind w:right="105" w:firstLine="0"/>
        <w:rPr>
          <w:sz w:val="24"/>
        </w:rPr>
      </w:pPr>
      <w:r>
        <w:rPr>
          <w:spacing w:val="-1"/>
          <w:sz w:val="24"/>
        </w:rPr>
        <w:t>обработка</w:t>
      </w:r>
      <w:r>
        <w:rPr>
          <w:spacing w:val="-1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сбор,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15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изменение),</w:t>
      </w:r>
    </w:p>
    <w:p w14:paraId="1FE23390" w14:textId="77777777" w:rsidR="001A224A" w:rsidRDefault="00813720">
      <w:pPr>
        <w:pStyle w:val="a5"/>
        <w:numPr>
          <w:ilvl w:val="0"/>
          <w:numId w:val="1"/>
        </w:numPr>
        <w:tabs>
          <w:tab w:val="left" w:pos="301"/>
        </w:tabs>
        <w:ind w:right="107" w:firstLine="0"/>
        <w:rPr>
          <w:sz w:val="24"/>
        </w:rPr>
      </w:pP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оператора),</w:t>
      </w:r>
    </w:p>
    <w:p w14:paraId="43E0ED82" w14:textId="77777777" w:rsidR="001A224A" w:rsidRDefault="00813720">
      <w:pPr>
        <w:pStyle w:val="a5"/>
        <w:numPr>
          <w:ilvl w:val="0"/>
          <w:numId w:val="1"/>
        </w:numPr>
        <w:tabs>
          <w:tab w:val="left" w:pos="241"/>
        </w:tabs>
        <w:ind w:left="240"/>
        <w:rPr>
          <w:sz w:val="24"/>
        </w:rPr>
      </w:pPr>
      <w:r>
        <w:rPr>
          <w:sz w:val="24"/>
        </w:rPr>
        <w:t>блокирование,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</w:p>
    <w:p w14:paraId="27047808" w14:textId="3496C0D9" w:rsidR="001A224A" w:rsidRDefault="00813720">
      <w:pPr>
        <w:pStyle w:val="a3"/>
        <w:ind w:right="104"/>
        <w:jc w:val="both"/>
      </w:pPr>
      <w:r>
        <w:t>в целях предоставления мне информации, об операторе, услугах, проектах и мероприятиях</w:t>
      </w:r>
      <w:r>
        <w:rPr>
          <w:spacing w:val="-57"/>
        </w:rPr>
        <w:t xml:space="preserve"> </w:t>
      </w:r>
      <w:r>
        <w:t>оператора и (или) Департамента предпринимательства и инновационного развития города</w:t>
      </w:r>
      <w:r>
        <w:rPr>
          <w:spacing w:val="1"/>
        </w:rPr>
        <w:t xml:space="preserve"> </w:t>
      </w:r>
      <w:r>
        <w:t>Москвы</w:t>
      </w:r>
      <w:r>
        <w:rPr>
          <w:spacing w:val="-14"/>
        </w:rPr>
        <w:t xml:space="preserve"> </w:t>
      </w:r>
      <w:r>
        <w:t>(ОГРН</w:t>
      </w:r>
      <w:r>
        <w:rPr>
          <w:spacing w:val="-13"/>
        </w:rPr>
        <w:t xml:space="preserve"> </w:t>
      </w:r>
      <w:r>
        <w:t>1187746841050)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Департамента</w:t>
      </w:r>
      <w:r>
        <w:rPr>
          <w:spacing w:val="-13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города</w:t>
      </w:r>
      <w:r>
        <w:rPr>
          <w:spacing w:val="-58"/>
        </w:rPr>
        <w:t xml:space="preserve"> </w:t>
      </w:r>
      <w:r>
        <w:t>Москвы (ОГРН 1107746943347) и (или) Фонда «Московский инновационный кластер»</w:t>
      </w:r>
      <w:r>
        <w:rPr>
          <w:spacing w:val="1"/>
        </w:rPr>
        <w:t xml:space="preserve"> </w:t>
      </w:r>
      <w:r>
        <w:t>(ОГРН 1197700007141) и (или) Департамента инвестиционной и промышленной политики</w:t>
      </w:r>
      <w:r>
        <w:rPr>
          <w:spacing w:val="-57"/>
        </w:rPr>
        <w:t xml:space="preserve"> </w:t>
      </w:r>
      <w:r>
        <w:t>города Москвы (ОГРН 1037710086457)</w:t>
      </w:r>
      <w:r w:rsidR="00E642AC">
        <w:t xml:space="preserve"> и (или) </w:t>
      </w:r>
      <w:r w:rsidR="00CF7586">
        <w:t xml:space="preserve">ПАО «Аэрофлот – российские авиалинии» (ОГРН </w:t>
      </w:r>
      <w:r w:rsidR="00CF7586">
        <w:rPr>
          <w:rFonts w:ascii="Arial" w:hAnsi="Arial" w:cs="Arial"/>
          <w:color w:val="333333"/>
          <w:shd w:val="clear" w:color="auto" w:fill="FFFFFF"/>
        </w:rPr>
        <w:t>1027700092661</w:t>
      </w:r>
      <w:r w:rsidR="00CF7586">
        <w:rPr>
          <w:rFonts w:ascii="Arial" w:hAnsi="Arial" w:cs="Arial"/>
          <w:color w:val="333333"/>
          <w:shd w:val="clear" w:color="auto" w:fill="FFFFFF"/>
        </w:rPr>
        <w:t xml:space="preserve">) </w:t>
      </w:r>
      <w:r w:rsidR="00E642AC">
        <w:t xml:space="preserve">и (или) </w:t>
      </w:r>
      <w:r w:rsidR="002946AA">
        <w:t xml:space="preserve">ООО </w:t>
      </w:r>
      <w:r w:rsidR="002946AA" w:rsidRPr="002C7E30">
        <w:t>«Воздушные Ворота Северной Столицы»</w:t>
      </w:r>
      <w:r w:rsidR="002C7E30">
        <w:t xml:space="preserve"> (ОГРН </w:t>
      </w:r>
      <w:r w:rsidR="002C7E30" w:rsidRPr="002C7E30">
        <w:t>1067746535944</w:t>
      </w:r>
      <w:r w:rsidR="002C7E30">
        <w:t xml:space="preserve">) </w:t>
      </w:r>
      <w:r w:rsidR="002C7E30">
        <w:t>и (или)</w:t>
      </w:r>
      <w:r w:rsidR="002C7E30">
        <w:t xml:space="preserve"> АО «ГАЗПРОМНЕФТЬ-АЭРО» (ОГРН </w:t>
      </w:r>
      <w:r w:rsidR="002C7E30" w:rsidRPr="002C7E30">
        <w:t>1027700232614</w:t>
      </w:r>
      <w:r w:rsidR="002C7E30">
        <w:t xml:space="preserve">) </w:t>
      </w:r>
      <w:r w:rsidR="002C7E30">
        <w:t xml:space="preserve">и (или) </w:t>
      </w:r>
      <w:r w:rsidR="002C7E30">
        <w:t xml:space="preserve">ООО «ЦУГАМ» (ОГРН </w:t>
      </w:r>
      <w:r w:rsidR="002C7E30" w:rsidRPr="002C7E30">
        <w:t>1227700378553</w:t>
      </w:r>
      <w:r w:rsidR="002C7E30">
        <w:t>)</w:t>
      </w:r>
      <w:r w:rsidR="00E642AC">
        <w:t xml:space="preserve"> </w:t>
      </w:r>
      <w:r w:rsidR="002C7E30">
        <w:t>и (или)</w:t>
      </w:r>
      <w:r w:rsidR="002C7E30">
        <w:t xml:space="preserve"> АО «</w:t>
      </w:r>
      <w:r w:rsidR="006B71B4">
        <w:t xml:space="preserve">ГЛОНАСС» (ОГРН </w:t>
      </w:r>
      <w:r w:rsidR="006B71B4" w:rsidRPr="006B71B4">
        <w:t>1157746554239</w:t>
      </w:r>
      <w:r w:rsidR="006B71B4">
        <w:t xml:space="preserve">) </w:t>
      </w:r>
      <w:r w:rsidR="006B71B4">
        <w:t>и (или)</w:t>
      </w:r>
      <w:r w:rsidR="006B71B4">
        <w:t xml:space="preserve"> Фонд «Восход» (ОГРН </w:t>
      </w:r>
      <w:r w:rsidR="006B71B4" w:rsidRPr="006B71B4">
        <w:t>1157700010082</w:t>
      </w:r>
      <w:r w:rsidR="006B71B4">
        <w:t>)</w:t>
      </w:r>
      <w:r w:rsidR="006B71B4">
        <w:t xml:space="preserve"> и (или)</w:t>
      </w:r>
      <w:r w:rsidR="006B71B4">
        <w:t xml:space="preserve"> </w:t>
      </w:r>
      <w:r w:rsidR="00E642AC">
        <w:t>АНО по реализации проектов в сфере развития городов и цифровой трансформации городского хоз</w:t>
      </w:r>
      <w:r w:rsidR="00BE0FC5">
        <w:t>яйства «Центр компетенций «Умный город» (ОГРН 1226400010671)</w:t>
      </w:r>
      <w:r w:rsidR="007854C6">
        <w:t xml:space="preserve"> и (или) АО «Федеральная корпорация по развитию малого и среднего предпринимательства» (ОГРН 1147711000040)</w:t>
      </w:r>
      <w:r w:rsidR="00BE0FC5">
        <w:t xml:space="preserve"> </w:t>
      </w:r>
      <w:r>
        <w:t>коммуникации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мной</w:t>
      </w:r>
      <w:r>
        <w:rPr>
          <w:spacing w:val="-10"/>
        </w:rPr>
        <w:t xml:space="preserve"> </w:t>
      </w:r>
      <w:r>
        <w:t>оператора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партнеров</w:t>
      </w:r>
      <w:r>
        <w:rPr>
          <w:spacing w:val="-13"/>
        </w:rPr>
        <w:t xml:space="preserve"> </w:t>
      </w:r>
      <w:r>
        <w:t>оператора,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моем</w:t>
      </w:r>
      <w:r>
        <w:rPr>
          <w:spacing w:val="-6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оператору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партнерам</w:t>
      </w:r>
      <w:r>
        <w:rPr>
          <w:spacing w:val="-7"/>
        </w:rPr>
        <w:t xml:space="preserve"> </w:t>
      </w:r>
      <w:r>
        <w:t>оператора;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участия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опросах;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рекламных кампаний и маркетинговых исследований, в том числе смс и e-</w:t>
      </w:r>
      <w:proofErr w:type="spellStart"/>
      <w:r>
        <w:t>mail</w:t>
      </w:r>
      <w:proofErr w:type="spellEnd"/>
      <w:r>
        <w:t xml:space="preserve"> рассылок</w:t>
      </w:r>
      <w:r>
        <w:rPr>
          <w:spacing w:val="1"/>
        </w:rPr>
        <w:t xml:space="preserve"> </w:t>
      </w:r>
      <w:r>
        <w:t>посредством указанных мною в настоящем согласии номеров телефона и (или) адреса</w:t>
      </w:r>
      <w:r>
        <w:rPr>
          <w:spacing w:val="1"/>
        </w:rPr>
        <w:t xml:space="preserve"> </w:t>
      </w:r>
      <w:r>
        <w:t>электронной почты, направления мне новостных материалов оператора и (или) партнеров</w:t>
      </w:r>
      <w:r>
        <w:rPr>
          <w:spacing w:val="1"/>
        </w:rPr>
        <w:t xml:space="preserve"> </w:t>
      </w:r>
      <w:r>
        <w:t>оператора; получения от оператора и (или) партнеров оператора по сетям электросвязи</w:t>
      </w:r>
      <w:r>
        <w:rPr>
          <w:spacing w:val="1"/>
        </w:rPr>
        <w:t xml:space="preserve"> </w:t>
      </w:r>
      <w:r>
        <w:t>информации (материалов информационного и (или) рекламного характера) о проектах и</w:t>
      </w:r>
      <w:r>
        <w:rPr>
          <w:spacing w:val="1"/>
        </w:rPr>
        <w:t xml:space="preserve"> </w:t>
      </w:r>
      <w:r>
        <w:rPr>
          <w:spacing w:val="-1"/>
        </w:rPr>
        <w:t>мероприятиях</w:t>
      </w:r>
      <w:r>
        <w:rPr>
          <w:spacing w:val="-15"/>
        </w:rPr>
        <w:t xml:space="preserve"> </w:t>
      </w:r>
      <w:r>
        <w:t>оператора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партнеров</w:t>
      </w:r>
      <w:r>
        <w:rPr>
          <w:spacing w:val="-14"/>
        </w:rPr>
        <w:t xml:space="preserve"> </w:t>
      </w:r>
      <w:r>
        <w:t>оператора,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мероприятиях,</w:t>
      </w:r>
      <w:r>
        <w:rPr>
          <w:spacing w:val="-16"/>
        </w:rPr>
        <w:t xml:space="preserve"> </w:t>
      </w:r>
      <w:r>
        <w:t>проходящих</w:t>
      </w:r>
      <w:r>
        <w:rPr>
          <w:spacing w:val="-58"/>
        </w:rPr>
        <w:t xml:space="preserve"> </w:t>
      </w:r>
      <w:r>
        <w:t>на площадках партнеров оператора, передачи партнерам оператора в том числе для 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по тексту настоящего</w:t>
      </w:r>
      <w:r>
        <w:rPr>
          <w:spacing w:val="-1"/>
        </w:rPr>
        <w:t xml:space="preserve"> </w:t>
      </w:r>
      <w:r>
        <w:t>согласия.</w:t>
      </w:r>
    </w:p>
    <w:p w14:paraId="717DA2A5" w14:textId="77777777" w:rsidR="001A224A" w:rsidRDefault="00813720">
      <w:pPr>
        <w:pStyle w:val="a3"/>
        <w:ind w:right="105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соглашаюсь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оператор,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статьи 6 Федерального закона от 27 июля 2006 г. №152-ФЗ «О персональных данных»</w:t>
      </w:r>
      <w:r>
        <w:rPr>
          <w:spacing w:val="1"/>
        </w:rPr>
        <w:t xml:space="preserve"> </w:t>
      </w:r>
      <w:r>
        <w:t>поручить</w:t>
      </w:r>
      <w:r>
        <w:rPr>
          <w:spacing w:val="-5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заключаемого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(государственного</w:t>
      </w:r>
      <w:r>
        <w:rPr>
          <w:spacing w:val="-2"/>
        </w:rPr>
        <w:t xml:space="preserve"> </w:t>
      </w:r>
      <w:r>
        <w:t>контракта),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акта.</w:t>
      </w:r>
    </w:p>
    <w:p w14:paraId="7BD588AD" w14:textId="7B6DC762" w:rsidR="001A224A" w:rsidRDefault="00E75D99">
      <w:pPr>
        <w:pStyle w:val="a3"/>
        <w:spacing w:before="8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2B76BF" wp14:editId="37816E35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1828800" cy="10795"/>
                <wp:effectExtent l="0" t="0" r="0" b="0"/>
                <wp:wrapTopAndBottom/>
                <wp:docPr id="8197160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E728687" id="Rectangle 2" o:spid="_x0000_s1026" style="position:absolute;margin-left:85.1pt;margin-top:8.7pt;width:2in;height: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9E9550D" w14:textId="77777777" w:rsidR="001A224A" w:rsidRDefault="00813720">
      <w:pPr>
        <w:spacing w:before="80"/>
        <w:ind w:left="101"/>
        <w:rPr>
          <w:rFonts w:ascii="Calibri" w:hAnsi="Calibri"/>
          <w:sz w:val="20"/>
        </w:rPr>
      </w:pPr>
      <w:bookmarkStart w:id="1" w:name="_bookmark0"/>
      <w:bookmarkEnd w:id="1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Используемые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настоящем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согласии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слово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«сайт»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применяется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значении,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указанном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в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соглашении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об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обработке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персональных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данных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оператора,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размещённом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по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адресу</w:t>
      </w:r>
      <w:r>
        <w:rPr>
          <w:rFonts w:ascii="Calibri" w:hAnsi="Calibri"/>
          <w:spacing w:val="-3"/>
          <w:sz w:val="20"/>
        </w:rPr>
        <w:t xml:space="preserve"> </w:t>
      </w:r>
      <w:hyperlink r:id="rId5">
        <w:r>
          <w:rPr>
            <w:rFonts w:ascii="Calibri" w:hAnsi="Calibri"/>
            <w:color w:val="0562C1"/>
            <w:spacing w:val="-1"/>
            <w:sz w:val="20"/>
            <w:u w:val="single" w:color="0562C1"/>
          </w:rPr>
          <w:t>https://online.innoagency.ru/agreement/</w:t>
        </w:r>
      </w:hyperlink>
    </w:p>
    <w:p w14:paraId="1770A579" w14:textId="77777777" w:rsidR="001A224A" w:rsidRDefault="001A224A">
      <w:pPr>
        <w:rPr>
          <w:rFonts w:ascii="Calibri" w:hAnsi="Calibri"/>
          <w:sz w:val="20"/>
        </w:rPr>
        <w:sectPr w:rsidR="001A224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788CCF3" w14:textId="77777777" w:rsidR="001A224A" w:rsidRDefault="00813720">
      <w:pPr>
        <w:pStyle w:val="a3"/>
        <w:spacing w:before="73"/>
        <w:ind w:right="104"/>
        <w:jc w:val="both"/>
      </w:pPr>
      <w:r>
        <w:lastRenderedPageBreak/>
        <w:t>Настоящее согласие выдано мной сроком на 10 (десять) лет. Настоящее согласие может</w:t>
      </w:r>
      <w:r>
        <w:rPr>
          <w:spacing w:val="1"/>
        </w:rPr>
        <w:t xml:space="preserve"> </w:t>
      </w:r>
      <w:r>
        <w:t>быть отозвано путем составления мной в письменной форме требования о прекращении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 с уведомлением о вручении, либо иным доступным способом, позволяющим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контактной</w:t>
      </w:r>
      <w:r>
        <w:rPr>
          <w:spacing w:val="-57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sectPr w:rsidR="001A224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6D8"/>
    <w:multiLevelType w:val="hybridMultilevel"/>
    <w:tmpl w:val="ACBC5B2E"/>
    <w:lvl w:ilvl="0" w:tplc="6700DBB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C29ED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D0ACD20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617400A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83B64DE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4AE62C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EF56683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6756B35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406CC45A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4A"/>
    <w:rsid w:val="001A224A"/>
    <w:rsid w:val="002946AA"/>
    <w:rsid w:val="002C7E30"/>
    <w:rsid w:val="006B71B4"/>
    <w:rsid w:val="007854C6"/>
    <w:rsid w:val="00813720"/>
    <w:rsid w:val="009857F4"/>
    <w:rsid w:val="009E7E8A"/>
    <w:rsid w:val="00BE0FC5"/>
    <w:rsid w:val="00CF7586"/>
    <w:rsid w:val="00E642AC"/>
    <w:rsid w:val="00E75D99"/>
    <w:rsid w:val="00F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296C"/>
  <w15:docId w15:val="{15B59C64-268F-477D-B9E7-17B43487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2262" w:right="22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40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innoagency.ru/agre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Суворкина Мария Анатольевна</dc:creator>
  <cp:lastModifiedBy>Иванова Дарья Андреевна</cp:lastModifiedBy>
  <cp:revision>7</cp:revision>
  <dcterms:created xsi:type="dcterms:W3CDTF">2024-02-22T11:10:00Z</dcterms:created>
  <dcterms:modified xsi:type="dcterms:W3CDTF">2024-07-23T12:57:00Z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2024-01-29T00:00:00Z</vt:filetime>
  </property>
</Properties>
</file>